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07" w:rsidRDefault="00D62007" w:rsidP="00D62007">
      <w:pPr>
        <w:spacing w:line="580" w:lineRule="exact"/>
        <w:rPr>
          <w:rFonts w:ascii="仿宋_GB2312" w:eastAsia="仿宋_GB2312" w:hAnsi="仿宋_GB2312" w:cs="宋体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附件1：</w:t>
      </w:r>
    </w:p>
    <w:p w:rsidR="00D62007" w:rsidRPr="002F4E5C" w:rsidRDefault="006C765A" w:rsidP="00D62007">
      <w:pPr>
        <w:spacing w:beforeLines="100" w:before="312" w:afterLines="100" w:after="312"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</w:t>
      </w:r>
      <w:r w:rsidR="00D62007" w:rsidRPr="002F4E5C">
        <w:rPr>
          <w:rFonts w:ascii="黑体" w:eastAsia="黑体" w:hAnsi="黑体" w:hint="eastAsia"/>
          <w:sz w:val="44"/>
          <w:szCs w:val="44"/>
        </w:rPr>
        <w:t>级研究生入学</w:t>
      </w:r>
      <w:r w:rsidR="00D62007">
        <w:rPr>
          <w:rFonts w:ascii="黑体" w:eastAsia="黑体" w:hAnsi="黑体" w:hint="eastAsia"/>
          <w:sz w:val="44"/>
          <w:szCs w:val="44"/>
        </w:rPr>
        <w:t>接待</w:t>
      </w:r>
      <w:r w:rsidR="00D62007" w:rsidRPr="002F4E5C">
        <w:rPr>
          <w:rFonts w:ascii="黑体" w:eastAsia="黑体" w:hAnsi="黑体" w:hint="eastAsia"/>
          <w:sz w:val="44"/>
          <w:szCs w:val="44"/>
        </w:rPr>
        <w:t>工作实施方案</w:t>
      </w:r>
    </w:p>
    <w:p w:rsidR="00D62007" w:rsidRPr="00A77E3B" w:rsidRDefault="00D62007" w:rsidP="00D6200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A77E3B">
        <w:rPr>
          <w:rFonts w:ascii="仿宋" w:eastAsia="仿宋" w:hAnsi="仿宋" w:hint="eastAsia"/>
          <w:sz w:val="32"/>
          <w:szCs w:val="32"/>
        </w:rPr>
        <w:t>为切实做好</w:t>
      </w:r>
      <w:r w:rsidR="006C765A">
        <w:rPr>
          <w:rFonts w:ascii="仿宋" w:eastAsia="仿宋" w:hAnsi="仿宋" w:hint="eastAsia"/>
          <w:sz w:val="32"/>
          <w:szCs w:val="32"/>
        </w:rPr>
        <w:t>2017</w:t>
      </w:r>
      <w:r w:rsidRPr="00A77E3B">
        <w:rPr>
          <w:rFonts w:ascii="仿宋" w:eastAsia="仿宋" w:hAnsi="仿宋" w:hint="eastAsia"/>
          <w:sz w:val="32"/>
          <w:szCs w:val="32"/>
        </w:rPr>
        <w:t>级研究生入学工作，确保新生顺利、有序地开始新的学业，根据学校工作安排，制定本方案。</w:t>
      </w:r>
    </w:p>
    <w:p w:rsidR="00D62007" w:rsidRPr="004C70FA" w:rsidRDefault="00D62007" w:rsidP="00D62007">
      <w:pPr>
        <w:ind w:firstLineChars="225" w:firstLine="720"/>
        <w:rPr>
          <w:rFonts w:ascii="黑体" w:eastAsia="黑体" w:hAnsi="黑体"/>
          <w:sz w:val="32"/>
          <w:szCs w:val="32"/>
        </w:rPr>
      </w:pPr>
      <w:r w:rsidRPr="004C70FA">
        <w:rPr>
          <w:rFonts w:ascii="黑体" w:eastAsia="黑体" w:hAnsi="黑体" w:hint="eastAsia"/>
          <w:sz w:val="32"/>
          <w:szCs w:val="32"/>
        </w:rPr>
        <w:t>一、入学报到时间及报到地点</w:t>
      </w:r>
    </w:p>
    <w:p w:rsidR="00D62007" w:rsidRPr="00A77E3B" w:rsidRDefault="00D62007" w:rsidP="00D6200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报到</w:t>
      </w:r>
      <w:r w:rsidRPr="00A77E3B">
        <w:rPr>
          <w:rFonts w:ascii="仿宋" w:eastAsia="仿宋" w:hAnsi="仿宋" w:hint="eastAsia"/>
          <w:sz w:val="32"/>
          <w:szCs w:val="32"/>
        </w:rPr>
        <w:t>时间：</w:t>
      </w:r>
      <w:r w:rsidR="006C765A" w:rsidRPr="00AF72BA">
        <w:rPr>
          <w:rFonts w:ascii="仿宋" w:eastAsia="仿宋" w:hAnsi="仿宋" w:cs="宋体" w:hint="eastAsia"/>
          <w:kern w:val="0"/>
          <w:sz w:val="32"/>
          <w:szCs w:val="32"/>
        </w:rPr>
        <w:t>9月4日</w:t>
      </w:r>
      <w:r w:rsidRPr="00A77E3B">
        <w:rPr>
          <w:rFonts w:ascii="仿宋" w:eastAsia="仿宋" w:hAnsi="仿宋" w:hint="eastAsia"/>
          <w:sz w:val="32"/>
          <w:szCs w:val="32"/>
        </w:rPr>
        <w:t>8:00—</w:t>
      </w:r>
      <w:r w:rsidR="006C765A">
        <w:rPr>
          <w:rFonts w:ascii="仿宋" w:eastAsia="仿宋" w:hAnsi="仿宋" w:hint="eastAsia"/>
          <w:sz w:val="32"/>
          <w:szCs w:val="32"/>
        </w:rPr>
        <w:t>9</w:t>
      </w:r>
      <w:r w:rsidRPr="00A77E3B">
        <w:rPr>
          <w:rFonts w:ascii="仿宋" w:eastAsia="仿宋" w:hAnsi="仿宋" w:hint="eastAsia"/>
          <w:sz w:val="32"/>
          <w:szCs w:val="32"/>
        </w:rPr>
        <w:t>月</w:t>
      </w:r>
      <w:r w:rsidR="006C765A">
        <w:rPr>
          <w:rFonts w:ascii="仿宋" w:eastAsia="仿宋" w:hAnsi="仿宋" w:hint="eastAsia"/>
          <w:sz w:val="32"/>
          <w:szCs w:val="32"/>
        </w:rPr>
        <w:t>5</w:t>
      </w:r>
      <w:r w:rsidRPr="00A77E3B">
        <w:rPr>
          <w:rFonts w:ascii="仿宋" w:eastAsia="仿宋" w:hAnsi="仿宋" w:hint="eastAsia"/>
          <w:sz w:val="32"/>
          <w:szCs w:val="32"/>
        </w:rPr>
        <w:t>日22:00。</w:t>
      </w:r>
    </w:p>
    <w:p w:rsidR="00D62007" w:rsidRPr="00A77E3B" w:rsidRDefault="00D62007" w:rsidP="00D62007">
      <w:pPr>
        <w:ind w:firstLineChars="225" w:firstLine="720"/>
        <w:rPr>
          <w:rFonts w:ascii="仿宋" w:eastAsia="仿宋" w:hAnsi="仿宋"/>
          <w:sz w:val="32"/>
          <w:szCs w:val="32"/>
        </w:rPr>
      </w:pPr>
      <w:r w:rsidRPr="00A77E3B">
        <w:rPr>
          <w:rFonts w:ascii="仿宋" w:eastAsia="仿宋" w:hAnsi="仿宋" w:hint="eastAsia"/>
          <w:sz w:val="32"/>
          <w:szCs w:val="32"/>
        </w:rPr>
        <w:t>报到地点：南</w:t>
      </w:r>
      <w:proofErr w:type="gramStart"/>
      <w:r w:rsidRPr="00A77E3B">
        <w:rPr>
          <w:rFonts w:ascii="仿宋" w:eastAsia="仿宋" w:hAnsi="仿宋" w:hint="eastAsia"/>
          <w:sz w:val="32"/>
          <w:szCs w:val="32"/>
        </w:rPr>
        <w:t>校区绣山活动</w:t>
      </w:r>
      <w:proofErr w:type="gramEnd"/>
      <w:r w:rsidRPr="00A77E3B">
        <w:rPr>
          <w:rFonts w:ascii="仿宋" w:eastAsia="仿宋" w:hAnsi="仿宋" w:hint="eastAsia"/>
          <w:sz w:val="32"/>
          <w:szCs w:val="32"/>
        </w:rPr>
        <w:t>中心、北</w:t>
      </w:r>
      <w:proofErr w:type="gramStart"/>
      <w:r w:rsidRPr="00A77E3B">
        <w:rPr>
          <w:rFonts w:ascii="仿宋" w:eastAsia="仿宋" w:hAnsi="仿宋" w:hint="eastAsia"/>
          <w:sz w:val="32"/>
          <w:szCs w:val="32"/>
        </w:rPr>
        <w:t>校区绣山活动</w:t>
      </w:r>
      <w:proofErr w:type="gramEnd"/>
      <w:r w:rsidRPr="00A77E3B">
        <w:rPr>
          <w:rFonts w:ascii="仿宋" w:eastAsia="仿宋" w:hAnsi="仿宋" w:hint="eastAsia"/>
          <w:sz w:val="32"/>
          <w:szCs w:val="32"/>
        </w:rPr>
        <w:t xml:space="preserve">中心。 </w:t>
      </w:r>
    </w:p>
    <w:p w:rsidR="00D62007" w:rsidRPr="004C70FA" w:rsidRDefault="00D62007" w:rsidP="00D62007">
      <w:pPr>
        <w:ind w:firstLineChars="225" w:firstLine="720"/>
        <w:rPr>
          <w:rFonts w:ascii="黑体" w:eastAsia="黑体" w:hAnsi="黑体"/>
          <w:sz w:val="32"/>
          <w:szCs w:val="32"/>
        </w:rPr>
      </w:pPr>
      <w:r w:rsidRPr="004C70FA">
        <w:rPr>
          <w:rFonts w:ascii="黑体" w:eastAsia="黑体" w:hAnsi="黑体" w:hint="eastAsia"/>
          <w:sz w:val="32"/>
          <w:szCs w:val="32"/>
        </w:rPr>
        <w:t>二、任务分工</w:t>
      </w:r>
    </w:p>
    <w:p w:rsidR="00D62007" w:rsidRPr="00A77E3B" w:rsidRDefault="00D62007" w:rsidP="00D62007">
      <w:pPr>
        <w:ind w:firstLineChars="225" w:firstLine="723"/>
        <w:rPr>
          <w:rFonts w:ascii="仿宋" w:eastAsia="仿宋" w:hAnsi="仿宋"/>
          <w:b/>
          <w:bCs/>
          <w:sz w:val="32"/>
          <w:szCs w:val="32"/>
        </w:rPr>
      </w:pPr>
      <w:r w:rsidRPr="00A77E3B">
        <w:rPr>
          <w:rFonts w:ascii="仿宋" w:eastAsia="仿宋" w:hAnsi="仿宋" w:hint="eastAsia"/>
          <w:b/>
          <w:bCs/>
          <w:sz w:val="32"/>
          <w:szCs w:val="32"/>
        </w:rPr>
        <w:t>1．党委校长办公室</w:t>
      </w:r>
    </w:p>
    <w:p w:rsidR="00D62007" w:rsidRPr="009000C2" w:rsidRDefault="00286FA6" w:rsidP="00D62007">
      <w:pPr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9000C2">
        <w:rPr>
          <w:rFonts w:ascii="仿宋" w:eastAsia="仿宋" w:hAnsi="仿宋" w:hint="eastAsia"/>
          <w:sz w:val="32"/>
          <w:szCs w:val="32"/>
        </w:rPr>
        <w:t>负责总体协调新生入学工作；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A77E3B">
        <w:rPr>
          <w:rFonts w:ascii="仿宋" w:eastAsia="仿宋" w:hAnsi="仿宋" w:hint="eastAsia"/>
          <w:sz w:val="32"/>
          <w:szCs w:val="32"/>
        </w:rPr>
        <w:t>检查各单位新生</w:t>
      </w:r>
      <w:r w:rsidR="00D62007">
        <w:rPr>
          <w:rFonts w:ascii="仿宋" w:eastAsia="仿宋" w:hAnsi="仿宋" w:hint="eastAsia"/>
          <w:sz w:val="32"/>
          <w:szCs w:val="32"/>
        </w:rPr>
        <w:t>入学</w:t>
      </w:r>
      <w:r w:rsidR="00D62007" w:rsidRPr="00A77E3B">
        <w:rPr>
          <w:rFonts w:ascii="仿宋" w:eastAsia="仿宋" w:hAnsi="仿宋" w:hint="eastAsia"/>
          <w:sz w:val="32"/>
          <w:szCs w:val="32"/>
        </w:rPr>
        <w:t>工作的筹备落实情况和新生报到</w:t>
      </w:r>
      <w:r w:rsidR="00D62007">
        <w:rPr>
          <w:rFonts w:ascii="仿宋" w:eastAsia="仿宋" w:hAnsi="仿宋" w:hint="eastAsia"/>
          <w:sz w:val="32"/>
          <w:szCs w:val="32"/>
        </w:rPr>
        <w:t>现场联合办公情况；</w:t>
      </w:r>
      <w:r>
        <w:rPr>
          <w:rFonts w:ascii="仿宋" w:eastAsia="仿宋" w:hAnsi="仿宋" w:hint="eastAsia"/>
          <w:sz w:val="32"/>
          <w:szCs w:val="32"/>
        </w:rPr>
        <w:t>③</w:t>
      </w:r>
      <w:r w:rsidR="00D62007" w:rsidRPr="009000C2">
        <w:rPr>
          <w:rFonts w:ascii="仿宋" w:eastAsia="仿宋" w:hAnsi="仿宋" w:hint="eastAsia"/>
          <w:sz w:val="32"/>
          <w:szCs w:val="32"/>
        </w:rPr>
        <w:t>落实参加开学典礼的学校领导和专家；</w:t>
      </w:r>
      <w:r>
        <w:rPr>
          <w:rFonts w:ascii="仿宋" w:eastAsia="仿宋" w:hAnsi="仿宋" w:hint="eastAsia"/>
          <w:sz w:val="32"/>
          <w:szCs w:val="32"/>
        </w:rPr>
        <w:t>④</w:t>
      </w:r>
      <w:r w:rsidR="00D62007" w:rsidRPr="009000C2">
        <w:rPr>
          <w:rFonts w:ascii="仿宋" w:eastAsia="仿宋" w:hAnsi="仿宋" w:hint="eastAsia"/>
          <w:sz w:val="32"/>
          <w:szCs w:val="32"/>
        </w:rPr>
        <w:t>起草开学典礼主持词和校长讲话稿。</w:t>
      </w:r>
    </w:p>
    <w:p w:rsidR="00D62007" w:rsidRPr="00A77E3B" w:rsidRDefault="00D62007" w:rsidP="00D62007">
      <w:pPr>
        <w:ind w:firstLineChars="225" w:firstLine="723"/>
        <w:rPr>
          <w:rFonts w:ascii="仿宋" w:eastAsia="仿宋" w:hAnsi="仿宋"/>
          <w:b/>
          <w:sz w:val="32"/>
          <w:szCs w:val="32"/>
        </w:rPr>
      </w:pPr>
      <w:r w:rsidRPr="00A77E3B">
        <w:rPr>
          <w:rFonts w:ascii="仿宋" w:eastAsia="仿宋" w:hAnsi="仿宋" w:hint="eastAsia"/>
          <w:b/>
          <w:sz w:val="32"/>
          <w:szCs w:val="32"/>
        </w:rPr>
        <w:t>2．研究生工作部</w:t>
      </w:r>
      <w:r>
        <w:rPr>
          <w:rFonts w:ascii="仿宋" w:eastAsia="仿宋" w:hAnsi="仿宋" w:hint="eastAsia"/>
          <w:b/>
          <w:sz w:val="32"/>
          <w:szCs w:val="32"/>
        </w:rPr>
        <w:t>、研究生院</w:t>
      </w:r>
    </w:p>
    <w:p w:rsidR="00D62007" w:rsidRPr="009000C2" w:rsidRDefault="00286FA6" w:rsidP="00D6200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9000C2">
        <w:rPr>
          <w:rFonts w:ascii="仿宋" w:eastAsia="仿宋" w:hAnsi="仿宋" w:hint="eastAsia"/>
          <w:sz w:val="32"/>
          <w:szCs w:val="32"/>
        </w:rPr>
        <w:t>负责汇编</w:t>
      </w:r>
      <w:r w:rsidR="006C765A">
        <w:rPr>
          <w:rFonts w:ascii="仿宋" w:eastAsia="仿宋" w:hAnsi="仿宋" w:hint="eastAsia"/>
          <w:sz w:val="32"/>
          <w:szCs w:val="32"/>
        </w:rPr>
        <w:t>2017</w:t>
      </w:r>
      <w:r w:rsidR="00D62007" w:rsidRPr="009000C2">
        <w:rPr>
          <w:rFonts w:ascii="仿宋" w:eastAsia="仿宋" w:hAnsi="仿宋" w:hint="eastAsia"/>
          <w:sz w:val="32"/>
          <w:szCs w:val="32"/>
        </w:rPr>
        <w:t>年研究生手册；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9000C2">
        <w:rPr>
          <w:rFonts w:ascii="仿宋" w:eastAsia="仿宋" w:hAnsi="仿宋" w:hint="eastAsia"/>
          <w:sz w:val="32"/>
          <w:szCs w:val="32"/>
        </w:rPr>
        <w:t>制作新生入学指南；</w:t>
      </w:r>
      <w:r>
        <w:rPr>
          <w:rFonts w:ascii="仿宋" w:eastAsia="仿宋" w:hAnsi="仿宋" w:hint="eastAsia"/>
          <w:sz w:val="32"/>
          <w:szCs w:val="32"/>
        </w:rPr>
        <w:t>③</w:t>
      </w:r>
      <w:r w:rsidR="00D62007" w:rsidRPr="009000C2">
        <w:rPr>
          <w:rFonts w:ascii="仿宋" w:eastAsia="仿宋" w:hAnsi="仿宋"/>
          <w:sz w:val="32"/>
          <w:szCs w:val="32"/>
        </w:rPr>
        <w:t>制作安置</w:t>
      </w:r>
      <w:r w:rsidR="00D62007" w:rsidRPr="00A77E3B">
        <w:rPr>
          <w:rFonts w:ascii="仿宋" w:eastAsia="仿宋" w:hAnsi="仿宋" w:hint="eastAsia"/>
          <w:sz w:val="32"/>
          <w:szCs w:val="32"/>
        </w:rPr>
        <w:t>校园路标；</w:t>
      </w:r>
      <w:r>
        <w:rPr>
          <w:rFonts w:ascii="仿宋" w:eastAsia="仿宋" w:hAnsi="仿宋" w:hint="eastAsia"/>
          <w:sz w:val="32"/>
          <w:szCs w:val="32"/>
        </w:rPr>
        <w:t>④</w:t>
      </w:r>
      <w:r w:rsidR="00D62007" w:rsidRPr="00A77E3B">
        <w:rPr>
          <w:rFonts w:ascii="仿宋" w:eastAsia="仿宋" w:hAnsi="仿宋" w:hint="eastAsia"/>
          <w:sz w:val="32"/>
          <w:szCs w:val="32"/>
        </w:rPr>
        <w:t>报到点现场的布置</w:t>
      </w:r>
      <w:r w:rsidR="00D62007" w:rsidRPr="009000C2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⑤</w:t>
      </w:r>
      <w:r w:rsidR="00D62007" w:rsidRPr="00A77E3B">
        <w:rPr>
          <w:rFonts w:ascii="仿宋" w:eastAsia="仿宋" w:hAnsi="仿宋" w:hint="eastAsia"/>
          <w:sz w:val="32"/>
          <w:szCs w:val="32"/>
        </w:rPr>
        <w:t>新生绿色通道、助学贷款的现场咨询；</w:t>
      </w:r>
      <w:r>
        <w:rPr>
          <w:rFonts w:ascii="仿宋" w:eastAsia="仿宋" w:hAnsi="仿宋" w:hint="eastAsia"/>
          <w:sz w:val="32"/>
          <w:szCs w:val="32"/>
        </w:rPr>
        <w:t>⑥</w:t>
      </w:r>
      <w:r w:rsidR="00D62007" w:rsidRPr="009000C2">
        <w:rPr>
          <w:rFonts w:ascii="仿宋" w:eastAsia="仿宋" w:hAnsi="仿宋" w:hint="eastAsia"/>
          <w:sz w:val="32"/>
          <w:szCs w:val="32"/>
        </w:rPr>
        <w:t>协助保险公司做好新生人身保险办理；</w:t>
      </w:r>
      <w:r>
        <w:rPr>
          <w:rFonts w:ascii="仿宋" w:eastAsia="仿宋" w:hAnsi="仿宋" w:hint="eastAsia"/>
          <w:sz w:val="32"/>
          <w:szCs w:val="32"/>
        </w:rPr>
        <w:t>⑦</w:t>
      </w:r>
      <w:r w:rsidR="00D62007" w:rsidRPr="009000C2">
        <w:rPr>
          <w:rFonts w:ascii="仿宋" w:eastAsia="仿宋" w:hAnsi="仿宋" w:hint="eastAsia"/>
          <w:sz w:val="32"/>
          <w:szCs w:val="32"/>
        </w:rPr>
        <w:t>每日新生报到人数统计和报到注册的复核；</w:t>
      </w:r>
      <w:r>
        <w:rPr>
          <w:rFonts w:ascii="仿宋" w:eastAsia="仿宋" w:hAnsi="仿宋" w:hint="eastAsia"/>
          <w:sz w:val="32"/>
          <w:szCs w:val="32"/>
        </w:rPr>
        <w:t>⑧</w:t>
      </w:r>
      <w:r w:rsidR="00D62007" w:rsidRPr="009000C2">
        <w:rPr>
          <w:rFonts w:ascii="仿宋" w:eastAsia="仿宋" w:hAnsi="仿宋" w:hint="eastAsia"/>
          <w:sz w:val="32"/>
          <w:szCs w:val="32"/>
        </w:rPr>
        <w:t>建立新生学费收缴数据库以及新生助学金发放数据库，并提交计财处</w:t>
      </w:r>
      <w:r w:rsidR="00D620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⑨</w:t>
      </w:r>
      <w:r w:rsidR="00D62007" w:rsidRPr="009000C2">
        <w:rPr>
          <w:rFonts w:ascii="仿宋" w:eastAsia="仿宋" w:hAnsi="仿宋" w:hint="eastAsia"/>
          <w:sz w:val="32"/>
          <w:szCs w:val="32"/>
        </w:rPr>
        <w:t>落实开学典礼老生</w:t>
      </w:r>
      <w:r w:rsidR="00D62007">
        <w:rPr>
          <w:rFonts w:ascii="仿宋" w:eastAsia="仿宋" w:hAnsi="仿宋" w:hint="eastAsia"/>
          <w:sz w:val="32"/>
          <w:szCs w:val="32"/>
        </w:rPr>
        <w:t>、</w:t>
      </w:r>
      <w:r w:rsidR="00D62007" w:rsidRPr="009000C2">
        <w:rPr>
          <w:rFonts w:ascii="仿宋" w:eastAsia="仿宋" w:hAnsi="仿宋" w:hint="eastAsia"/>
          <w:sz w:val="32"/>
          <w:szCs w:val="32"/>
        </w:rPr>
        <w:t>新生</w:t>
      </w:r>
      <w:r w:rsidR="00D62007">
        <w:rPr>
          <w:rFonts w:ascii="仿宋" w:eastAsia="仿宋" w:hAnsi="仿宋" w:hint="eastAsia"/>
          <w:sz w:val="32"/>
          <w:szCs w:val="32"/>
        </w:rPr>
        <w:t>以及导师</w:t>
      </w:r>
      <w:r w:rsidR="00D62007" w:rsidRPr="009000C2">
        <w:rPr>
          <w:rFonts w:ascii="仿宋" w:eastAsia="仿宋" w:hAnsi="仿宋" w:hint="eastAsia"/>
          <w:sz w:val="32"/>
          <w:szCs w:val="32"/>
        </w:rPr>
        <w:t>代表发言</w:t>
      </w:r>
      <w:r w:rsidR="00D620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⑩</w:t>
      </w:r>
      <w:r w:rsidR="00E703A8">
        <w:rPr>
          <w:rFonts w:ascii="仿宋" w:eastAsia="仿宋" w:hAnsi="仿宋" w:hint="eastAsia"/>
          <w:sz w:val="32"/>
          <w:szCs w:val="32"/>
        </w:rPr>
        <w:lastRenderedPageBreak/>
        <w:t>负责学校新生入学教育工作</w:t>
      </w:r>
      <w:r w:rsidR="00E703A8">
        <w:rPr>
          <w:rFonts w:ascii="仿宋" w:eastAsia="仿宋" w:hAnsi="仿宋" w:hint="eastAsia"/>
          <w:sz w:val="32"/>
          <w:szCs w:val="32"/>
        </w:rPr>
        <w:t>，</w:t>
      </w:r>
      <w:r w:rsidR="00D62007" w:rsidRPr="009000C2">
        <w:rPr>
          <w:rFonts w:ascii="仿宋" w:eastAsia="仿宋" w:hAnsi="仿宋" w:hint="eastAsia"/>
          <w:sz w:val="32"/>
          <w:szCs w:val="32"/>
        </w:rPr>
        <w:t>落实入学教育大会作报告的专家</w:t>
      </w:r>
      <w:r w:rsidR="00D62007">
        <w:rPr>
          <w:rFonts w:ascii="仿宋" w:eastAsia="仿宋" w:hAnsi="仿宋" w:hint="eastAsia"/>
          <w:sz w:val="32"/>
          <w:szCs w:val="32"/>
        </w:rPr>
        <w:t>。</w:t>
      </w:r>
      <w:r w:rsidR="00D62007" w:rsidRPr="009000C2">
        <w:rPr>
          <w:rFonts w:ascii="仿宋" w:eastAsia="仿宋" w:hAnsi="仿宋" w:hint="eastAsia"/>
          <w:sz w:val="32"/>
          <w:szCs w:val="32"/>
        </w:rPr>
        <w:t xml:space="preserve"> </w:t>
      </w:r>
    </w:p>
    <w:p w:rsidR="00D62007" w:rsidRPr="00A77E3B" w:rsidRDefault="00D62007" w:rsidP="00D62007">
      <w:pPr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Pr="00A77E3B">
        <w:rPr>
          <w:rFonts w:ascii="仿宋" w:eastAsia="仿宋" w:hAnsi="仿宋" w:hint="eastAsia"/>
          <w:b/>
          <w:sz w:val="32"/>
          <w:szCs w:val="32"/>
        </w:rPr>
        <w:t>．组织部</w:t>
      </w:r>
      <w:r>
        <w:rPr>
          <w:rFonts w:ascii="仿宋" w:eastAsia="仿宋" w:hAnsi="仿宋" w:hint="eastAsia"/>
          <w:b/>
          <w:sz w:val="32"/>
          <w:szCs w:val="32"/>
        </w:rPr>
        <w:t>、团委</w:t>
      </w:r>
    </w:p>
    <w:p w:rsidR="00D62007" w:rsidRPr="00A77E3B" w:rsidRDefault="00D62007" w:rsidP="00D620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7E3B">
        <w:rPr>
          <w:rFonts w:ascii="仿宋" w:eastAsia="仿宋" w:hAnsi="仿宋" w:hint="eastAsia"/>
          <w:sz w:val="32"/>
          <w:szCs w:val="32"/>
        </w:rPr>
        <w:t>新生入学后，负责以学院（</w:t>
      </w:r>
      <w:r>
        <w:rPr>
          <w:rFonts w:ascii="仿宋" w:eastAsia="仿宋" w:hAnsi="仿宋" w:hint="eastAsia"/>
          <w:sz w:val="32"/>
          <w:szCs w:val="32"/>
        </w:rPr>
        <w:t>系、所</w:t>
      </w:r>
      <w:r w:rsidRPr="00A77E3B">
        <w:rPr>
          <w:rFonts w:ascii="仿宋" w:eastAsia="仿宋" w:hAnsi="仿宋" w:hint="eastAsia"/>
          <w:sz w:val="32"/>
          <w:szCs w:val="32"/>
        </w:rPr>
        <w:t>）为单位办理党</w:t>
      </w:r>
      <w:r>
        <w:rPr>
          <w:rFonts w:ascii="仿宋" w:eastAsia="仿宋" w:hAnsi="仿宋" w:hint="eastAsia"/>
          <w:sz w:val="32"/>
          <w:szCs w:val="32"/>
        </w:rPr>
        <w:t>（团）</w:t>
      </w:r>
      <w:r w:rsidRPr="00A77E3B">
        <w:rPr>
          <w:rFonts w:ascii="仿宋" w:eastAsia="仿宋" w:hAnsi="仿宋" w:hint="eastAsia"/>
          <w:sz w:val="32"/>
          <w:szCs w:val="32"/>
        </w:rPr>
        <w:t>组织关系。</w:t>
      </w:r>
    </w:p>
    <w:p w:rsidR="00D62007" w:rsidRPr="00A77E3B" w:rsidRDefault="00D62007" w:rsidP="00D62007">
      <w:pPr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Pr="00A77E3B">
        <w:rPr>
          <w:rFonts w:ascii="仿宋" w:eastAsia="仿宋" w:hAnsi="仿宋" w:hint="eastAsia"/>
          <w:b/>
          <w:sz w:val="32"/>
          <w:szCs w:val="32"/>
        </w:rPr>
        <w:t>．宣传部</w:t>
      </w:r>
    </w:p>
    <w:p w:rsidR="00D62007" w:rsidRPr="009000C2" w:rsidRDefault="00286FA6" w:rsidP="00D62007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9000C2">
        <w:rPr>
          <w:rFonts w:ascii="仿宋" w:eastAsia="仿宋" w:hAnsi="仿宋" w:hint="eastAsia"/>
          <w:sz w:val="32"/>
          <w:szCs w:val="32"/>
        </w:rPr>
        <w:t>负责迎新专刊和新生报到期间新闻宣传报道；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9000C2">
        <w:rPr>
          <w:rFonts w:ascii="仿宋" w:eastAsia="仿宋" w:hAnsi="仿宋" w:hint="eastAsia"/>
          <w:sz w:val="32"/>
          <w:szCs w:val="32"/>
        </w:rPr>
        <w:t>开学典礼大会氛围营造和横幅制作。</w:t>
      </w:r>
    </w:p>
    <w:p w:rsidR="00D62007" w:rsidRPr="00A77E3B" w:rsidRDefault="00D62007" w:rsidP="00D62007">
      <w:pPr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Pr="00A77E3B">
        <w:rPr>
          <w:rFonts w:ascii="仿宋" w:eastAsia="仿宋" w:hAnsi="仿宋" w:hint="eastAsia"/>
          <w:b/>
          <w:sz w:val="32"/>
          <w:szCs w:val="32"/>
        </w:rPr>
        <w:t>．计财处</w:t>
      </w:r>
    </w:p>
    <w:p w:rsidR="00D62007" w:rsidRPr="009000C2" w:rsidRDefault="00286FA6" w:rsidP="00D62007">
      <w:pPr>
        <w:snapToGrid w:val="0"/>
        <w:spacing w:line="54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9000C2">
        <w:rPr>
          <w:rFonts w:ascii="仿宋" w:eastAsia="仿宋" w:hAnsi="仿宋" w:hint="eastAsia"/>
          <w:sz w:val="32"/>
          <w:szCs w:val="32"/>
        </w:rPr>
        <w:t>负责收缴新生学费和住宿费；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9000C2">
        <w:rPr>
          <w:rFonts w:ascii="仿宋" w:eastAsia="仿宋" w:hAnsi="仿宋" w:hint="eastAsia"/>
          <w:sz w:val="32"/>
          <w:szCs w:val="32"/>
        </w:rPr>
        <w:t>办理、发放校园卡。</w:t>
      </w:r>
    </w:p>
    <w:p w:rsidR="00D62007" w:rsidRPr="00A77E3B" w:rsidRDefault="00D62007" w:rsidP="00D62007">
      <w:pPr>
        <w:ind w:firstLineChars="225" w:firstLine="72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Pr="00A77E3B">
        <w:rPr>
          <w:rFonts w:ascii="仿宋" w:eastAsia="仿宋" w:hAnsi="仿宋" w:hint="eastAsia"/>
          <w:b/>
          <w:sz w:val="32"/>
          <w:szCs w:val="32"/>
        </w:rPr>
        <w:t>．后勤管理处（后勤服务中心）</w:t>
      </w:r>
    </w:p>
    <w:p w:rsidR="00D62007" w:rsidRPr="00080919" w:rsidRDefault="00286FA6" w:rsidP="00D62007">
      <w:pPr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A77E3B">
        <w:rPr>
          <w:rFonts w:ascii="仿宋" w:eastAsia="仿宋" w:hAnsi="仿宋" w:hint="eastAsia"/>
          <w:sz w:val="32"/>
          <w:szCs w:val="32"/>
        </w:rPr>
        <w:t>负责新生报到点桌凳摆放；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9000C2">
        <w:rPr>
          <w:rFonts w:ascii="仿宋" w:eastAsia="仿宋" w:hAnsi="仿宋" w:hint="eastAsia"/>
          <w:sz w:val="32"/>
          <w:szCs w:val="32"/>
        </w:rPr>
        <w:t>新生住宿安排；</w:t>
      </w:r>
      <w:r>
        <w:rPr>
          <w:rFonts w:ascii="仿宋" w:eastAsia="仿宋" w:hAnsi="仿宋" w:hint="eastAsia"/>
          <w:sz w:val="32"/>
          <w:szCs w:val="32"/>
        </w:rPr>
        <w:t>③</w:t>
      </w:r>
      <w:r w:rsidR="00D62007" w:rsidRPr="009000C2">
        <w:rPr>
          <w:rFonts w:ascii="仿宋" w:eastAsia="仿宋" w:hAnsi="仿宋" w:hint="eastAsia"/>
          <w:sz w:val="32"/>
          <w:szCs w:val="32"/>
        </w:rPr>
        <w:t>延长学生食堂及浴室的开放时间；</w:t>
      </w:r>
      <w:r>
        <w:rPr>
          <w:rFonts w:ascii="仿宋" w:eastAsia="仿宋" w:hAnsi="仿宋" w:hint="eastAsia"/>
          <w:sz w:val="32"/>
          <w:szCs w:val="32"/>
        </w:rPr>
        <w:t>④</w:t>
      </w:r>
      <w:r w:rsidR="00D62007" w:rsidRPr="009000C2">
        <w:rPr>
          <w:rFonts w:ascii="仿宋" w:eastAsia="仿宋" w:hAnsi="仿宋" w:hint="eastAsia"/>
          <w:sz w:val="32"/>
          <w:szCs w:val="32"/>
        </w:rPr>
        <w:t>新生开学典礼会场布置；</w:t>
      </w:r>
      <w:r>
        <w:rPr>
          <w:rFonts w:ascii="仿宋" w:eastAsia="仿宋" w:hAnsi="仿宋" w:hint="eastAsia"/>
          <w:sz w:val="32"/>
          <w:szCs w:val="32"/>
        </w:rPr>
        <w:t>⑤</w:t>
      </w:r>
      <w:r w:rsidR="00D62007" w:rsidRPr="009000C2">
        <w:rPr>
          <w:rFonts w:ascii="仿宋" w:eastAsia="仿宋" w:hAnsi="仿宋" w:hint="eastAsia"/>
          <w:sz w:val="32"/>
          <w:szCs w:val="32"/>
        </w:rPr>
        <w:t>南</w:t>
      </w:r>
      <w:r w:rsidR="00D62007">
        <w:rPr>
          <w:rFonts w:ascii="仿宋" w:eastAsia="仿宋" w:hAnsi="仿宋" w:hint="eastAsia"/>
          <w:sz w:val="32"/>
          <w:szCs w:val="32"/>
        </w:rPr>
        <w:t>北</w:t>
      </w:r>
      <w:r w:rsidR="00D62007" w:rsidRPr="009000C2">
        <w:rPr>
          <w:rFonts w:ascii="仿宋" w:eastAsia="仿宋" w:hAnsi="仿宋" w:hint="eastAsia"/>
          <w:sz w:val="32"/>
          <w:szCs w:val="32"/>
        </w:rPr>
        <w:t>校区喷泉开放。</w:t>
      </w:r>
    </w:p>
    <w:p w:rsidR="00D62007" w:rsidRPr="00A77E3B" w:rsidRDefault="00D62007" w:rsidP="00D62007">
      <w:pPr>
        <w:snapToGrid w:val="0"/>
        <w:spacing w:line="540" w:lineRule="exact"/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A77E3B">
        <w:rPr>
          <w:rFonts w:ascii="仿宋" w:eastAsia="仿宋" w:hAnsi="仿宋" w:hint="eastAsia"/>
          <w:b/>
          <w:sz w:val="32"/>
          <w:szCs w:val="32"/>
        </w:rPr>
        <w:t>7．保卫处</w:t>
      </w:r>
    </w:p>
    <w:p w:rsidR="00D62007" w:rsidRPr="009000C2" w:rsidRDefault="00286FA6" w:rsidP="00D6200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9000C2">
        <w:rPr>
          <w:rFonts w:ascii="仿宋" w:eastAsia="仿宋" w:hAnsi="仿宋" w:hint="eastAsia"/>
          <w:sz w:val="32"/>
          <w:szCs w:val="32"/>
        </w:rPr>
        <w:t>加强昼夜值班巡逻和交通疏导，制定车辆进出路线标志及有关疏导预案；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A77E3B">
        <w:rPr>
          <w:rFonts w:ascii="仿宋" w:eastAsia="仿宋" w:hAnsi="仿宋" w:hint="eastAsia"/>
          <w:sz w:val="32"/>
          <w:szCs w:val="32"/>
        </w:rPr>
        <w:t>维持新生</w:t>
      </w:r>
      <w:r w:rsidR="00D62007">
        <w:rPr>
          <w:rFonts w:ascii="仿宋" w:eastAsia="仿宋" w:hAnsi="仿宋" w:hint="eastAsia"/>
          <w:sz w:val="32"/>
          <w:szCs w:val="32"/>
        </w:rPr>
        <w:t>报到</w:t>
      </w:r>
      <w:r w:rsidR="00D62007" w:rsidRPr="00A77E3B">
        <w:rPr>
          <w:rFonts w:ascii="仿宋" w:eastAsia="仿宋" w:hAnsi="仿宋" w:hint="eastAsia"/>
          <w:sz w:val="32"/>
          <w:szCs w:val="32"/>
        </w:rPr>
        <w:t>点的秩序和安全防护；</w:t>
      </w:r>
      <w:r>
        <w:rPr>
          <w:rFonts w:ascii="仿宋" w:eastAsia="仿宋" w:hAnsi="仿宋" w:hint="eastAsia"/>
          <w:sz w:val="32"/>
          <w:szCs w:val="32"/>
        </w:rPr>
        <w:t>③</w:t>
      </w:r>
      <w:r w:rsidR="00D62007" w:rsidRPr="009000C2">
        <w:rPr>
          <w:rFonts w:ascii="仿宋" w:eastAsia="仿宋" w:hAnsi="仿宋" w:hint="eastAsia"/>
          <w:sz w:val="32"/>
          <w:szCs w:val="32"/>
        </w:rPr>
        <w:t>维护开学典礼大会现场秩序；</w:t>
      </w:r>
      <w:r>
        <w:rPr>
          <w:rFonts w:ascii="仿宋" w:eastAsia="仿宋" w:hAnsi="仿宋" w:hint="eastAsia"/>
          <w:sz w:val="32"/>
          <w:szCs w:val="32"/>
        </w:rPr>
        <w:t>④</w:t>
      </w:r>
      <w:r w:rsidR="00D62007" w:rsidRPr="009000C2">
        <w:rPr>
          <w:rFonts w:ascii="仿宋" w:eastAsia="仿宋" w:hAnsi="仿宋" w:hint="eastAsia"/>
          <w:sz w:val="32"/>
          <w:szCs w:val="32"/>
        </w:rPr>
        <w:t>严防小商小贩进校园从事销售活动；</w:t>
      </w:r>
      <w:r>
        <w:rPr>
          <w:rFonts w:ascii="仿宋" w:eastAsia="仿宋" w:hAnsi="仿宋" w:hint="eastAsia"/>
          <w:sz w:val="32"/>
          <w:szCs w:val="32"/>
        </w:rPr>
        <w:t>⑤</w:t>
      </w:r>
      <w:r w:rsidR="00D62007" w:rsidRPr="009000C2">
        <w:rPr>
          <w:rFonts w:ascii="仿宋" w:eastAsia="仿宋" w:hAnsi="仿宋" w:hint="eastAsia"/>
          <w:sz w:val="32"/>
          <w:szCs w:val="32"/>
        </w:rPr>
        <w:t>新生入学后，以学院（系、所）为单位办理户口迁转。</w:t>
      </w:r>
      <w:r w:rsidR="00D62007" w:rsidRPr="009000C2">
        <w:rPr>
          <w:rFonts w:ascii="仿宋" w:eastAsia="仿宋" w:hAnsi="仿宋"/>
          <w:sz w:val="32"/>
          <w:szCs w:val="32"/>
        </w:rPr>
        <w:t xml:space="preserve"> </w:t>
      </w:r>
    </w:p>
    <w:p w:rsidR="00D62007" w:rsidRPr="00A77E3B" w:rsidRDefault="00D62007" w:rsidP="00D6200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</w:t>
      </w:r>
      <w:r w:rsidRPr="00A77E3B">
        <w:rPr>
          <w:rFonts w:ascii="仿宋" w:eastAsia="仿宋" w:hAnsi="仿宋" w:hint="eastAsia"/>
          <w:b/>
          <w:sz w:val="32"/>
          <w:szCs w:val="32"/>
        </w:rPr>
        <w:t>．国际学院</w:t>
      </w:r>
    </w:p>
    <w:p w:rsidR="00D62007" w:rsidRPr="009000C2" w:rsidRDefault="00286FA6" w:rsidP="00AE7C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9000C2">
        <w:rPr>
          <w:rFonts w:ascii="仿宋" w:eastAsia="仿宋" w:hAnsi="仿宋" w:hint="eastAsia"/>
          <w:sz w:val="32"/>
          <w:szCs w:val="32"/>
        </w:rPr>
        <w:t>负责留学生新生接待及报到注册；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9000C2">
        <w:rPr>
          <w:rFonts w:ascii="仿宋" w:eastAsia="仿宋" w:hAnsi="仿宋" w:hint="eastAsia"/>
          <w:sz w:val="32"/>
          <w:szCs w:val="32"/>
        </w:rPr>
        <w:t>组织留学生参加</w:t>
      </w:r>
      <w:r w:rsidR="00D62007" w:rsidRPr="009000C2">
        <w:rPr>
          <w:rFonts w:ascii="仿宋" w:eastAsia="仿宋" w:hAnsi="仿宋" w:hint="eastAsia"/>
          <w:sz w:val="32"/>
          <w:szCs w:val="32"/>
        </w:rPr>
        <w:lastRenderedPageBreak/>
        <w:t>开学典礼；</w:t>
      </w:r>
      <w:r>
        <w:rPr>
          <w:rFonts w:ascii="仿宋" w:eastAsia="仿宋" w:hAnsi="仿宋" w:hint="eastAsia"/>
          <w:sz w:val="32"/>
          <w:szCs w:val="32"/>
        </w:rPr>
        <w:t>③</w:t>
      </w:r>
      <w:r w:rsidR="00D62007" w:rsidRPr="009000C2">
        <w:rPr>
          <w:rFonts w:ascii="仿宋" w:eastAsia="仿宋" w:hAnsi="仿宋" w:hint="eastAsia"/>
          <w:sz w:val="32"/>
          <w:szCs w:val="32"/>
        </w:rPr>
        <w:t>落实开学典礼在校留学生代表发言。</w:t>
      </w:r>
    </w:p>
    <w:p w:rsidR="00D62007" w:rsidRPr="00A321FF" w:rsidRDefault="00D62007" w:rsidP="00AE7C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321FF">
        <w:rPr>
          <w:rFonts w:ascii="仿宋" w:eastAsia="仿宋" w:hAnsi="仿宋" w:hint="eastAsia"/>
          <w:b/>
          <w:sz w:val="32"/>
          <w:szCs w:val="32"/>
        </w:rPr>
        <w:t>9．校医院</w:t>
      </w:r>
    </w:p>
    <w:p w:rsidR="00D62007" w:rsidRPr="00A321FF" w:rsidRDefault="00D62007" w:rsidP="00AE7C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321FF">
        <w:rPr>
          <w:rFonts w:ascii="仿宋" w:eastAsia="仿宋" w:hAnsi="仿宋" w:hint="eastAsia"/>
          <w:sz w:val="32"/>
          <w:szCs w:val="32"/>
        </w:rPr>
        <w:t>负责新生体检工作。</w:t>
      </w:r>
    </w:p>
    <w:p w:rsidR="00D62007" w:rsidRPr="00A77E3B" w:rsidRDefault="00D62007" w:rsidP="00AE7C7C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77E3B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0</w:t>
      </w:r>
      <w:r w:rsidRPr="00A77E3B">
        <w:rPr>
          <w:rFonts w:ascii="仿宋" w:eastAsia="仿宋" w:hAnsi="仿宋" w:hint="eastAsia"/>
          <w:b/>
          <w:sz w:val="32"/>
          <w:szCs w:val="32"/>
        </w:rPr>
        <w:t>．网络中心</w:t>
      </w:r>
    </w:p>
    <w:p w:rsidR="00D62007" w:rsidRPr="009000C2" w:rsidRDefault="00286FA6" w:rsidP="00AE7C7C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 w:rsidRPr="0062375E">
        <w:rPr>
          <w:rFonts w:ascii="仿宋" w:eastAsia="仿宋" w:hAnsi="仿宋" w:hint="eastAsia"/>
          <w:sz w:val="32"/>
          <w:szCs w:val="32"/>
        </w:rPr>
        <w:t>负责报到点无线网络设备布置、维护工作；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9000C2">
        <w:rPr>
          <w:rFonts w:ascii="仿宋" w:eastAsia="仿宋" w:hAnsi="仿宋" w:hint="eastAsia"/>
          <w:sz w:val="32"/>
          <w:szCs w:val="32"/>
        </w:rPr>
        <w:t>负责迎新系统维护。</w:t>
      </w:r>
    </w:p>
    <w:p w:rsidR="00D62007" w:rsidRPr="00395F0A" w:rsidRDefault="00D62007" w:rsidP="00AE7C7C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95F0A">
        <w:rPr>
          <w:rFonts w:ascii="仿宋" w:eastAsia="仿宋" w:hAnsi="仿宋" w:hint="eastAsia"/>
          <w:b/>
          <w:sz w:val="32"/>
          <w:szCs w:val="32"/>
        </w:rPr>
        <w:t>11．博览园</w:t>
      </w:r>
    </w:p>
    <w:p w:rsidR="00D62007" w:rsidRPr="009000C2" w:rsidRDefault="00D62007" w:rsidP="00AE7C7C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33F0">
        <w:rPr>
          <w:rFonts w:ascii="仿宋" w:eastAsia="仿宋" w:hAnsi="仿宋" w:hint="eastAsia"/>
          <w:sz w:val="32"/>
          <w:szCs w:val="32"/>
        </w:rPr>
        <w:t>新生入学后，负责</w:t>
      </w:r>
      <w:r w:rsidRPr="009000C2">
        <w:rPr>
          <w:rFonts w:ascii="仿宋" w:eastAsia="仿宋" w:hAnsi="仿宋" w:hint="eastAsia"/>
          <w:sz w:val="32"/>
          <w:szCs w:val="32"/>
        </w:rPr>
        <w:t>做好新生参观博览</w:t>
      </w:r>
      <w:proofErr w:type="gramStart"/>
      <w:r w:rsidRPr="009000C2">
        <w:rPr>
          <w:rFonts w:ascii="仿宋" w:eastAsia="仿宋" w:hAnsi="仿宋" w:hint="eastAsia"/>
          <w:sz w:val="32"/>
          <w:szCs w:val="32"/>
        </w:rPr>
        <w:t>园相关</w:t>
      </w:r>
      <w:proofErr w:type="gramEnd"/>
      <w:r w:rsidRPr="009000C2">
        <w:rPr>
          <w:rFonts w:ascii="仿宋" w:eastAsia="仿宋" w:hAnsi="仿宋" w:hint="eastAsia"/>
          <w:sz w:val="32"/>
          <w:szCs w:val="32"/>
        </w:rPr>
        <w:t>工作。</w:t>
      </w:r>
    </w:p>
    <w:p w:rsidR="00D62007" w:rsidRPr="00A77E3B" w:rsidRDefault="00D62007" w:rsidP="00AE7C7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77E3B"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2</w:t>
      </w:r>
      <w:r w:rsidRPr="00A77E3B">
        <w:rPr>
          <w:rFonts w:ascii="仿宋" w:eastAsia="仿宋" w:hAnsi="仿宋" w:hint="eastAsia"/>
          <w:b/>
          <w:sz w:val="32"/>
          <w:szCs w:val="32"/>
        </w:rPr>
        <w:t>．各学院（</w:t>
      </w:r>
      <w:r>
        <w:rPr>
          <w:rFonts w:ascii="仿宋" w:eastAsia="仿宋" w:hAnsi="仿宋" w:hint="eastAsia"/>
          <w:b/>
          <w:sz w:val="32"/>
          <w:szCs w:val="32"/>
        </w:rPr>
        <w:t>系、所</w:t>
      </w:r>
      <w:r w:rsidRPr="00A77E3B">
        <w:rPr>
          <w:rFonts w:ascii="仿宋" w:eastAsia="仿宋" w:hAnsi="仿宋" w:hint="eastAsia"/>
          <w:b/>
          <w:sz w:val="32"/>
          <w:szCs w:val="32"/>
        </w:rPr>
        <w:t>）</w:t>
      </w:r>
    </w:p>
    <w:p w:rsidR="00D62007" w:rsidRPr="00A77E3B" w:rsidRDefault="00286FA6" w:rsidP="00AE7C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D62007">
        <w:rPr>
          <w:rFonts w:ascii="仿宋" w:eastAsia="仿宋" w:hAnsi="仿宋" w:hint="eastAsia"/>
          <w:sz w:val="32"/>
          <w:szCs w:val="32"/>
        </w:rPr>
        <w:t>负责</w:t>
      </w:r>
      <w:r w:rsidR="00D62007" w:rsidRPr="00A77E3B">
        <w:rPr>
          <w:rFonts w:ascii="仿宋" w:eastAsia="仿宋" w:hAnsi="仿宋" w:hint="eastAsia"/>
          <w:sz w:val="32"/>
          <w:szCs w:val="32"/>
        </w:rPr>
        <w:t>制定本单位新生接待和入学教育方案（</w:t>
      </w:r>
      <w:r w:rsidR="00482FC5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D62007" w:rsidRPr="00A77E3B">
        <w:rPr>
          <w:rFonts w:ascii="仿宋" w:eastAsia="仿宋" w:hAnsi="仿宋" w:cs="宋体"/>
          <w:kern w:val="0"/>
          <w:sz w:val="32"/>
          <w:szCs w:val="32"/>
        </w:rPr>
        <w:t>月</w:t>
      </w:r>
      <w:r w:rsidR="00482FC5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D62007" w:rsidRPr="00A77E3B">
        <w:rPr>
          <w:rFonts w:ascii="仿宋" w:eastAsia="仿宋" w:hAnsi="仿宋" w:cs="宋体"/>
          <w:kern w:val="0"/>
          <w:sz w:val="32"/>
          <w:szCs w:val="32"/>
        </w:rPr>
        <w:t>日前</w:t>
      </w:r>
      <w:r w:rsidR="00D62007">
        <w:rPr>
          <w:rFonts w:ascii="仿宋" w:eastAsia="仿宋" w:hAnsi="仿宋" w:cs="宋体" w:hint="eastAsia"/>
          <w:kern w:val="0"/>
          <w:sz w:val="32"/>
          <w:szCs w:val="32"/>
        </w:rPr>
        <w:t>将入学教育</w:t>
      </w:r>
      <w:r w:rsidR="00D62007">
        <w:rPr>
          <w:rFonts w:ascii="仿宋" w:eastAsia="仿宋" w:hAnsi="仿宋" w:hint="eastAsia"/>
          <w:sz w:val="32"/>
          <w:szCs w:val="32"/>
        </w:rPr>
        <w:t>电子版</w:t>
      </w:r>
      <w:r w:rsidR="00D62007" w:rsidRPr="007112B6">
        <w:rPr>
          <w:rFonts w:ascii="仿宋" w:eastAsia="仿宋" w:hAnsi="仿宋" w:cs="宋体" w:hint="eastAsia"/>
          <w:color w:val="000000"/>
          <w:kern w:val="21"/>
          <w:sz w:val="32"/>
          <w:szCs w:val="32"/>
        </w:rPr>
        <w:t>报</w:t>
      </w:r>
      <w:proofErr w:type="gramStart"/>
      <w:r w:rsidR="00D62007" w:rsidRPr="007112B6">
        <w:rPr>
          <w:rFonts w:ascii="仿宋" w:eastAsia="仿宋" w:hAnsi="仿宋" w:cs="宋体" w:hint="eastAsia"/>
          <w:color w:val="000000"/>
          <w:kern w:val="21"/>
          <w:sz w:val="32"/>
          <w:szCs w:val="32"/>
        </w:rPr>
        <w:t>研</w:t>
      </w:r>
      <w:proofErr w:type="gramEnd"/>
      <w:r w:rsidR="00D62007" w:rsidRPr="007112B6">
        <w:rPr>
          <w:rFonts w:ascii="仿宋" w:eastAsia="仿宋" w:hAnsi="仿宋" w:cs="宋体" w:hint="eastAsia"/>
          <w:color w:val="000000"/>
          <w:kern w:val="21"/>
          <w:sz w:val="32"/>
          <w:szCs w:val="32"/>
        </w:rPr>
        <w:t>工部</w:t>
      </w:r>
      <w:hyperlink r:id="rId7" w:history="1">
        <w:r w:rsidR="00D62007" w:rsidRPr="00174FD0">
          <w:rPr>
            <w:rStyle w:val="a3"/>
            <w:rFonts w:ascii="仿宋_GB2312" w:eastAsia="仿宋_GB2312" w:hAnsi="宋体" w:cs="仿宋_GB2312"/>
            <w:kern w:val="0"/>
            <w:sz w:val="28"/>
            <w:szCs w:val="28"/>
          </w:rPr>
          <w:t>yangongbu@nwsuaf.edu.cn</w:t>
        </w:r>
      </w:hyperlink>
      <w:r w:rsidR="00D62007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）</w:t>
      </w:r>
      <w:r w:rsidR="00D620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②</w:t>
      </w:r>
      <w:r w:rsidR="00D62007" w:rsidRPr="007833F0">
        <w:rPr>
          <w:rFonts w:ascii="仿宋" w:eastAsia="仿宋" w:hAnsi="仿宋" w:hint="eastAsia"/>
          <w:sz w:val="32"/>
          <w:szCs w:val="32"/>
        </w:rPr>
        <w:t>负责新生入学资格审查；</w:t>
      </w:r>
      <w:r>
        <w:rPr>
          <w:rFonts w:ascii="仿宋" w:eastAsia="仿宋" w:hAnsi="仿宋" w:hint="eastAsia"/>
          <w:sz w:val="32"/>
          <w:szCs w:val="32"/>
        </w:rPr>
        <w:t>③</w:t>
      </w:r>
      <w:r w:rsidR="00D62007" w:rsidRPr="007833F0">
        <w:rPr>
          <w:rFonts w:ascii="仿宋" w:eastAsia="仿宋" w:hAnsi="仿宋" w:hint="eastAsia"/>
          <w:sz w:val="32"/>
          <w:szCs w:val="32"/>
        </w:rPr>
        <w:t>发</w:t>
      </w:r>
      <w:r w:rsidR="00D62007" w:rsidRPr="00A77E3B">
        <w:rPr>
          <w:rFonts w:ascii="仿宋" w:eastAsia="仿宋" w:hAnsi="仿宋" w:hint="eastAsia"/>
          <w:sz w:val="32"/>
          <w:szCs w:val="32"/>
        </w:rPr>
        <w:t>放新生校园卡</w:t>
      </w:r>
      <w:r w:rsidR="00D62007">
        <w:rPr>
          <w:rFonts w:ascii="仿宋" w:eastAsia="仿宋" w:hAnsi="仿宋" w:hint="eastAsia"/>
          <w:sz w:val="32"/>
          <w:szCs w:val="32"/>
        </w:rPr>
        <w:t>及相关资料</w:t>
      </w:r>
      <w:r w:rsidR="00D62007" w:rsidRPr="00A77E3B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④</w:t>
      </w:r>
      <w:r w:rsidR="00D62007">
        <w:rPr>
          <w:rFonts w:ascii="仿宋" w:eastAsia="仿宋" w:hAnsi="仿宋" w:hint="eastAsia"/>
          <w:sz w:val="32"/>
          <w:szCs w:val="32"/>
        </w:rPr>
        <w:t>组织</w:t>
      </w:r>
      <w:r w:rsidR="00D62007" w:rsidRPr="00A321FF">
        <w:rPr>
          <w:rFonts w:ascii="仿宋" w:eastAsia="仿宋" w:hAnsi="仿宋" w:hint="eastAsia"/>
          <w:sz w:val="32"/>
          <w:szCs w:val="32"/>
        </w:rPr>
        <w:t>新生</w:t>
      </w:r>
      <w:r w:rsidR="00D62007">
        <w:rPr>
          <w:rFonts w:ascii="仿宋" w:eastAsia="仿宋" w:hAnsi="仿宋" w:hint="eastAsia"/>
          <w:sz w:val="32"/>
          <w:szCs w:val="32"/>
        </w:rPr>
        <w:t>参加</w:t>
      </w:r>
      <w:r w:rsidR="00D62007" w:rsidRPr="00A321FF">
        <w:rPr>
          <w:rFonts w:ascii="仿宋" w:eastAsia="仿宋" w:hAnsi="仿宋" w:hint="eastAsia"/>
          <w:sz w:val="32"/>
          <w:szCs w:val="32"/>
        </w:rPr>
        <w:t>体检</w:t>
      </w:r>
      <w:r w:rsidR="00D620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⑤</w:t>
      </w:r>
      <w:r w:rsidR="00D62007" w:rsidRPr="00A77E3B">
        <w:rPr>
          <w:rFonts w:ascii="仿宋" w:eastAsia="仿宋" w:hAnsi="仿宋" w:hint="eastAsia"/>
          <w:sz w:val="32"/>
          <w:szCs w:val="32"/>
        </w:rPr>
        <w:t>做好新生报到注册；</w:t>
      </w:r>
      <w:r>
        <w:rPr>
          <w:rFonts w:ascii="仿宋" w:eastAsia="仿宋" w:hAnsi="仿宋" w:hint="eastAsia"/>
          <w:sz w:val="32"/>
          <w:szCs w:val="32"/>
        </w:rPr>
        <w:t>⑥</w:t>
      </w:r>
      <w:r w:rsidR="00D62007" w:rsidRPr="00A77E3B">
        <w:rPr>
          <w:rFonts w:ascii="仿宋" w:eastAsia="仿宋" w:hAnsi="仿宋" w:hint="eastAsia"/>
          <w:sz w:val="32"/>
          <w:szCs w:val="32"/>
        </w:rPr>
        <w:t>组织本单位领导看望新生；</w:t>
      </w:r>
      <w:r>
        <w:rPr>
          <w:rFonts w:ascii="仿宋" w:eastAsia="仿宋" w:hAnsi="仿宋" w:hint="eastAsia"/>
          <w:sz w:val="32"/>
          <w:szCs w:val="32"/>
        </w:rPr>
        <w:t>⑦</w:t>
      </w:r>
      <w:r w:rsidR="00D62007" w:rsidRPr="00A77E3B">
        <w:rPr>
          <w:rFonts w:ascii="仿宋" w:eastAsia="仿宋" w:hAnsi="仿宋" w:hint="eastAsia"/>
          <w:sz w:val="32"/>
          <w:szCs w:val="32"/>
        </w:rPr>
        <w:t>组织新生参加开学典礼和入学教育大会</w:t>
      </w:r>
      <w:r w:rsidR="00D6200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⑧</w:t>
      </w:r>
      <w:r w:rsidR="00D62007" w:rsidRPr="00A77E3B">
        <w:rPr>
          <w:rFonts w:ascii="仿宋" w:eastAsia="仿宋" w:hAnsi="仿宋" w:hint="eastAsia"/>
          <w:sz w:val="32"/>
          <w:szCs w:val="32"/>
        </w:rPr>
        <w:t>新生入学后，协助做好新生户口、党团组织关系、非</w:t>
      </w:r>
      <w:r w:rsidR="000F1A74">
        <w:rPr>
          <w:rFonts w:ascii="仿宋" w:eastAsia="仿宋" w:hAnsi="仿宋" w:hint="eastAsia"/>
          <w:sz w:val="32"/>
          <w:szCs w:val="32"/>
        </w:rPr>
        <w:t>全日制</w:t>
      </w:r>
      <w:r w:rsidR="00D62007" w:rsidRPr="00A77E3B">
        <w:rPr>
          <w:rFonts w:ascii="仿宋" w:eastAsia="仿宋" w:hAnsi="仿宋" w:hint="eastAsia"/>
          <w:sz w:val="32"/>
          <w:szCs w:val="32"/>
        </w:rPr>
        <w:t>新生工资关系的迁转</w:t>
      </w:r>
      <w:r w:rsidR="00D62007">
        <w:rPr>
          <w:rFonts w:ascii="仿宋" w:eastAsia="仿宋" w:hAnsi="仿宋" w:hint="eastAsia"/>
          <w:sz w:val="32"/>
          <w:szCs w:val="32"/>
        </w:rPr>
        <w:t>工作</w:t>
      </w:r>
      <w:r w:rsidR="00D62007" w:rsidRPr="00A77E3B">
        <w:rPr>
          <w:rFonts w:ascii="仿宋" w:eastAsia="仿宋" w:hAnsi="仿宋" w:hint="eastAsia"/>
          <w:sz w:val="32"/>
          <w:szCs w:val="32"/>
        </w:rPr>
        <w:t>。</w:t>
      </w:r>
    </w:p>
    <w:p w:rsidR="00D62007" w:rsidRPr="004C70FA" w:rsidRDefault="00D62007" w:rsidP="00AE7C7C">
      <w:pPr>
        <w:spacing w:line="560" w:lineRule="exact"/>
        <w:ind w:firstLineChars="225" w:firstLine="720"/>
        <w:rPr>
          <w:rFonts w:ascii="黑体" w:eastAsia="黑体" w:hAnsi="黑体"/>
          <w:sz w:val="32"/>
          <w:szCs w:val="32"/>
        </w:rPr>
      </w:pPr>
      <w:r w:rsidRPr="004C70FA">
        <w:rPr>
          <w:rFonts w:ascii="黑体" w:eastAsia="黑体" w:hAnsi="黑体" w:hint="eastAsia"/>
          <w:sz w:val="32"/>
          <w:szCs w:val="32"/>
        </w:rPr>
        <w:t>三、</w:t>
      </w:r>
      <w:r w:rsidR="000F1A74">
        <w:rPr>
          <w:rFonts w:ascii="黑体" w:eastAsia="黑体" w:hAnsi="黑体" w:hint="eastAsia"/>
          <w:sz w:val="32"/>
          <w:szCs w:val="32"/>
        </w:rPr>
        <w:t>时间</w:t>
      </w:r>
      <w:r w:rsidRPr="004C70FA">
        <w:rPr>
          <w:rFonts w:ascii="黑体" w:eastAsia="黑体" w:hAnsi="黑体" w:hint="eastAsia"/>
          <w:sz w:val="32"/>
          <w:szCs w:val="32"/>
        </w:rPr>
        <w:t>要求</w:t>
      </w:r>
    </w:p>
    <w:p w:rsidR="00D62007" w:rsidRPr="00A77E3B" w:rsidRDefault="000F1A74" w:rsidP="00AE7C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82FC5">
        <w:rPr>
          <w:rFonts w:ascii="仿宋" w:eastAsia="仿宋" w:hAnsi="仿宋" w:hint="eastAsia"/>
          <w:sz w:val="32"/>
          <w:szCs w:val="32"/>
        </w:rPr>
        <w:t>9月3日</w:t>
      </w:r>
      <w:r w:rsidR="00D62007" w:rsidRPr="00A77E3B">
        <w:rPr>
          <w:rFonts w:ascii="仿宋" w:eastAsia="仿宋" w:hAnsi="仿宋" w:hint="eastAsia"/>
          <w:sz w:val="32"/>
          <w:szCs w:val="32"/>
        </w:rPr>
        <w:t>上午11:00前</w:t>
      </w:r>
      <w:r w:rsidR="00D62007">
        <w:rPr>
          <w:rFonts w:ascii="仿宋" w:eastAsia="仿宋" w:hAnsi="仿宋" w:hint="eastAsia"/>
          <w:sz w:val="32"/>
          <w:szCs w:val="32"/>
        </w:rPr>
        <w:t>，</w:t>
      </w:r>
      <w:r w:rsidR="00D62007" w:rsidRPr="00A77E3B">
        <w:rPr>
          <w:rFonts w:ascii="仿宋" w:eastAsia="仿宋" w:hAnsi="仿宋" w:hint="eastAsia"/>
          <w:sz w:val="32"/>
          <w:szCs w:val="32"/>
        </w:rPr>
        <w:t>后勤管理处</w:t>
      </w:r>
      <w:r w:rsidR="00D62007">
        <w:rPr>
          <w:rFonts w:ascii="仿宋" w:eastAsia="仿宋" w:hAnsi="仿宋" w:hint="eastAsia"/>
          <w:sz w:val="32"/>
          <w:szCs w:val="32"/>
        </w:rPr>
        <w:t>须</w:t>
      </w:r>
      <w:r w:rsidR="00D62007" w:rsidRPr="00A77E3B">
        <w:rPr>
          <w:rFonts w:ascii="仿宋" w:eastAsia="仿宋" w:hAnsi="仿宋" w:hint="eastAsia"/>
          <w:sz w:val="32"/>
          <w:szCs w:val="32"/>
        </w:rPr>
        <w:t>完成新生报到现场桌凳摆放和电力供应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62007" w:rsidRPr="007B032D" w:rsidRDefault="000F1A74" w:rsidP="00AE7C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62007" w:rsidRPr="00A77E3B">
        <w:rPr>
          <w:rFonts w:ascii="仿宋" w:eastAsia="仿宋" w:hAnsi="仿宋" w:hint="eastAsia"/>
          <w:sz w:val="32"/>
          <w:szCs w:val="32"/>
        </w:rPr>
        <w:t>其他工作</w:t>
      </w:r>
      <w:r w:rsidR="00482FC5">
        <w:rPr>
          <w:rFonts w:ascii="仿宋" w:eastAsia="仿宋" w:hAnsi="仿宋" w:hint="eastAsia"/>
          <w:sz w:val="32"/>
          <w:szCs w:val="32"/>
        </w:rPr>
        <w:t>9月3日</w:t>
      </w:r>
      <w:r w:rsidR="00D62007" w:rsidRPr="00A77E3B">
        <w:rPr>
          <w:rFonts w:ascii="仿宋" w:eastAsia="仿宋" w:hAnsi="仿宋" w:hint="eastAsia"/>
          <w:sz w:val="32"/>
          <w:szCs w:val="32"/>
        </w:rPr>
        <w:t>上午12:00前全部到位</w:t>
      </w:r>
      <w:r w:rsidR="00D62007">
        <w:rPr>
          <w:rFonts w:ascii="仿宋" w:eastAsia="仿宋" w:hAnsi="仿宋" w:hint="eastAsia"/>
          <w:sz w:val="32"/>
          <w:szCs w:val="32"/>
        </w:rPr>
        <w:t>。</w:t>
      </w:r>
      <w:r w:rsidR="00D62007" w:rsidRPr="007B032D">
        <w:rPr>
          <w:rFonts w:ascii="仿宋" w:eastAsia="仿宋" w:hAnsi="仿宋" w:hint="eastAsia"/>
          <w:sz w:val="32"/>
          <w:szCs w:val="32"/>
        </w:rPr>
        <w:t>党委校长办公室</w:t>
      </w:r>
      <w:r w:rsidR="00482FC5">
        <w:rPr>
          <w:rFonts w:ascii="仿宋" w:eastAsia="仿宋" w:hAnsi="仿宋" w:hint="eastAsia"/>
          <w:sz w:val="32"/>
          <w:szCs w:val="32"/>
        </w:rPr>
        <w:t>9月3日</w:t>
      </w:r>
      <w:r w:rsidR="00D62007" w:rsidRPr="007B032D">
        <w:rPr>
          <w:rFonts w:ascii="仿宋" w:eastAsia="仿宋" w:hAnsi="仿宋" w:hint="eastAsia"/>
          <w:sz w:val="32"/>
          <w:szCs w:val="32"/>
        </w:rPr>
        <w:t>下午16:00组织相关处（室）负责人检查各单位新生入学工作的落实情况。</w:t>
      </w:r>
    </w:p>
    <w:sectPr w:rsidR="00D62007" w:rsidRPr="007B0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39" w:rsidRDefault="00607E39" w:rsidP="006C765A">
      <w:r>
        <w:separator/>
      </w:r>
    </w:p>
  </w:endnote>
  <w:endnote w:type="continuationSeparator" w:id="0">
    <w:p w:rsidR="00607E39" w:rsidRDefault="00607E39" w:rsidP="006C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39" w:rsidRDefault="00607E39" w:rsidP="006C765A">
      <w:r>
        <w:separator/>
      </w:r>
    </w:p>
  </w:footnote>
  <w:footnote w:type="continuationSeparator" w:id="0">
    <w:p w:rsidR="00607E39" w:rsidRDefault="00607E39" w:rsidP="006C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7"/>
    <w:rsid w:val="000F1A74"/>
    <w:rsid w:val="00286FA6"/>
    <w:rsid w:val="003D5FAE"/>
    <w:rsid w:val="003E600B"/>
    <w:rsid w:val="00482FC5"/>
    <w:rsid w:val="005462F5"/>
    <w:rsid w:val="00607E39"/>
    <w:rsid w:val="006C765A"/>
    <w:rsid w:val="008C22C1"/>
    <w:rsid w:val="009F7C9B"/>
    <w:rsid w:val="00AE7C7C"/>
    <w:rsid w:val="00D62007"/>
    <w:rsid w:val="00E703A8"/>
    <w:rsid w:val="00F4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00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C7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7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7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765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5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582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6F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200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C7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76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7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765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458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45820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286F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ongbu@nwsuaf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185</Words>
  <Characters>1057</Characters>
  <Application>Microsoft Office Word</Application>
  <DocSecurity>0</DocSecurity>
  <Lines>8</Lines>
  <Paragraphs>2</Paragraphs>
  <ScaleCrop>false</ScaleCrop>
  <Company>P R 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聂海</cp:lastModifiedBy>
  <cp:revision>9</cp:revision>
  <cp:lastPrinted>2017-06-16T13:22:00Z</cp:lastPrinted>
  <dcterms:created xsi:type="dcterms:W3CDTF">2016-07-14T01:06:00Z</dcterms:created>
  <dcterms:modified xsi:type="dcterms:W3CDTF">2017-06-21T10:38:00Z</dcterms:modified>
</cp:coreProperties>
</file>